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Y="-341"/>
        <w:tblW w:w="0" w:type="auto"/>
        <w:tblLook w:val="04A0" w:firstRow="1" w:lastRow="0" w:firstColumn="1" w:lastColumn="0" w:noHBand="0" w:noVBand="1"/>
      </w:tblPr>
      <w:tblGrid>
        <w:gridCol w:w="1555"/>
        <w:gridCol w:w="7507"/>
      </w:tblGrid>
      <w:tr w:rsidR="00D27C58" w:rsidTr="001619D3">
        <w:trPr>
          <w:trHeight w:val="1275"/>
        </w:trPr>
        <w:tc>
          <w:tcPr>
            <w:tcW w:w="9062" w:type="dxa"/>
            <w:gridSpan w:val="2"/>
          </w:tcPr>
          <w:p w:rsidR="00D27C58" w:rsidRDefault="00D27C58" w:rsidP="001619D3">
            <w:pPr>
              <w:pStyle w:val="Default"/>
              <w:spacing w:after="194"/>
              <w:jc w:val="center"/>
              <w:rPr>
                <w:rFonts w:asciiTheme="minorHAnsi" w:hAnsiTheme="minorHAnsi" w:cstheme="minorHAnsi"/>
                <w:b/>
                <w:color w:val="auto"/>
                <w:sz w:val="40"/>
                <w:szCs w:val="40"/>
                <w:u w:val="single"/>
              </w:rPr>
            </w:pPr>
            <w:r w:rsidRPr="00E01F8D">
              <w:rPr>
                <w:rFonts w:asciiTheme="minorHAnsi" w:hAnsiTheme="minorHAnsi" w:cstheme="minorHAnsi"/>
                <w:b/>
                <w:color w:val="auto"/>
                <w:sz w:val="40"/>
                <w:szCs w:val="40"/>
                <w:u w:val="single"/>
              </w:rPr>
              <w:t>RAMOWY ROZKŁAD DNIA</w:t>
            </w:r>
          </w:p>
          <w:p w:rsidR="00D27C58" w:rsidRPr="00E039F0" w:rsidRDefault="00D27C58" w:rsidP="001619D3">
            <w:pPr>
              <w:pStyle w:val="Default"/>
              <w:spacing w:after="194"/>
              <w:jc w:val="center"/>
              <w:rPr>
                <w:rFonts w:asciiTheme="minorHAnsi" w:hAnsiTheme="minorHAnsi" w:cstheme="minorHAnsi"/>
                <w:b/>
                <w:color w:val="auto"/>
                <w:sz w:val="40"/>
                <w:szCs w:val="40"/>
                <w:u w:val="single"/>
              </w:rPr>
            </w:pPr>
            <w:r w:rsidRPr="00E039F0">
              <w:rPr>
                <w:rFonts w:asciiTheme="minorHAnsi" w:hAnsiTheme="minorHAnsi" w:cstheme="minorHAnsi"/>
                <w:b/>
                <w:color w:val="auto"/>
                <w:sz w:val="32"/>
                <w:szCs w:val="40"/>
                <w:u w:val="single"/>
              </w:rPr>
              <w:t>POBYTU</w:t>
            </w:r>
            <w:r w:rsidRPr="00E01F8D">
              <w:rPr>
                <w:rFonts w:asciiTheme="minorHAnsi" w:hAnsiTheme="minorHAnsi" w:cstheme="minorHAnsi"/>
                <w:b/>
                <w:color w:val="auto"/>
                <w:sz w:val="40"/>
                <w:szCs w:val="40"/>
                <w:u w:val="single"/>
              </w:rPr>
              <w:t xml:space="preserve"> DZIECKA W ŻŁOBKU</w:t>
            </w:r>
          </w:p>
        </w:tc>
      </w:tr>
      <w:tr w:rsidR="00D27C58" w:rsidTr="001619D3">
        <w:trPr>
          <w:trHeight w:val="1550"/>
        </w:trPr>
        <w:tc>
          <w:tcPr>
            <w:tcW w:w="1555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6:30-8:20</w:t>
            </w:r>
          </w:p>
        </w:tc>
        <w:tc>
          <w:tcPr>
            <w:tcW w:w="7507" w:type="dxa"/>
          </w:tcPr>
          <w:p w:rsidR="00D27C58" w:rsidRDefault="00D27C58" w:rsidP="001619D3">
            <w:pPr>
              <w:pStyle w:val="Default"/>
              <w:spacing w:after="194"/>
              <w:rPr>
                <w:rFonts w:ascii="Calibri" w:hAnsi="Calibri" w:cs="Calibri"/>
                <w:color w:val="auto"/>
              </w:rPr>
            </w:pPr>
            <w:r w:rsidRPr="00E01F8D">
              <w:rPr>
                <w:rFonts w:ascii="Calibri" w:hAnsi="Calibri" w:cs="Calibri"/>
                <w:b/>
                <w:color w:val="auto"/>
              </w:rPr>
              <w:t>Schodzenie się dzieci.</w:t>
            </w:r>
            <w:r w:rsidRPr="00E01F8D">
              <w:rPr>
                <w:rFonts w:ascii="Calibri" w:hAnsi="Calibri" w:cs="Calibri"/>
                <w:color w:val="auto"/>
              </w:rPr>
              <w:t xml:space="preserve"> </w:t>
            </w:r>
          </w:p>
          <w:p w:rsidR="00D27C58" w:rsidRPr="00E039F0" w:rsidRDefault="00D27C58" w:rsidP="001619D3">
            <w:pPr>
              <w:pStyle w:val="Default"/>
              <w:spacing w:after="194"/>
              <w:rPr>
                <w:rFonts w:ascii="Calibri" w:hAnsi="Calibri" w:cs="Calibri"/>
                <w:color w:val="auto"/>
              </w:rPr>
            </w:pPr>
            <w:r w:rsidRPr="00E01F8D">
              <w:rPr>
                <w:rFonts w:ascii="Calibri" w:hAnsi="Calibri" w:cs="Calibri"/>
                <w:color w:val="auto"/>
              </w:rPr>
              <w:t xml:space="preserve">Zabawy dowolne według zainteresowań dzieci służące realizacji ich pomysłów, zabawy konstrukcyjne, manipulacyjne, tematyczne, rozwijające uwagę i myślenie wyzwalające aktywność twórczą i ekspresje, zabawy integrujące grupę. </w:t>
            </w:r>
          </w:p>
        </w:tc>
      </w:tr>
      <w:tr w:rsidR="00D27C58" w:rsidTr="001619D3">
        <w:trPr>
          <w:trHeight w:val="684"/>
        </w:trPr>
        <w:tc>
          <w:tcPr>
            <w:tcW w:w="1555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8:20-8:30</w:t>
            </w:r>
          </w:p>
        </w:tc>
        <w:tc>
          <w:tcPr>
            <w:tcW w:w="7507" w:type="dxa"/>
          </w:tcPr>
          <w:p w:rsidR="00D27C58" w:rsidRPr="00E039F0" w:rsidRDefault="00D27C58" w:rsidP="001619D3">
            <w:pPr>
              <w:rPr>
                <w:rFonts w:ascii="Calibri" w:hAnsi="Calibri" w:cs="Calibri"/>
                <w:b/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 xml:space="preserve">Przygotowanie do śniadania </w:t>
            </w:r>
          </w:p>
          <w:p w:rsidR="00D27C58" w:rsidRDefault="00D27C58" w:rsidP="001619D3">
            <w:r w:rsidRPr="00E01F8D">
              <w:rPr>
                <w:rFonts w:ascii="Calibri" w:hAnsi="Calibri" w:cs="Calibri"/>
              </w:rPr>
              <w:t>(przygotowanie sali i czynności higieniczne)</w:t>
            </w:r>
          </w:p>
        </w:tc>
      </w:tr>
      <w:tr w:rsidR="00D27C58" w:rsidTr="001619D3">
        <w:tc>
          <w:tcPr>
            <w:tcW w:w="1555" w:type="dxa"/>
          </w:tcPr>
          <w:p w:rsidR="00D27C58" w:rsidRPr="00E039F0" w:rsidRDefault="00D27C58" w:rsidP="001619D3">
            <w:pPr>
              <w:rPr>
                <w:rFonts w:ascii="Calibri" w:hAnsi="Calibri" w:cs="Calibri"/>
                <w:b/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8:30-9:00</w:t>
            </w:r>
          </w:p>
        </w:tc>
        <w:tc>
          <w:tcPr>
            <w:tcW w:w="7507" w:type="dxa"/>
          </w:tcPr>
          <w:p w:rsidR="00D27C58" w:rsidRPr="00E039F0" w:rsidRDefault="00D27C58" w:rsidP="001619D3">
            <w:pPr>
              <w:rPr>
                <w:rFonts w:ascii="Calibri" w:hAnsi="Calibri" w:cs="Calibri"/>
                <w:b/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Śniadanie</w:t>
            </w:r>
          </w:p>
          <w:p w:rsidR="00D27C58" w:rsidRPr="00E039F0" w:rsidRDefault="00D27C58" w:rsidP="001619D3">
            <w:pPr>
              <w:rPr>
                <w:rFonts w:ascii="Calibri" w:hAnsi="Calibri" w:cs="Calibri"/>
                <w:b/>
                <w:sz w:val="24"/>
              </w:rPr>
            </w:pPr>
          </w:p>
        </w:tc>
      </w:tr>
      <w:tr w:rsidR="00D27C58" w:rsidTr="001619D3">
        <w:trPr>
          <w:trHeight w:val="3628"/>
        </w:trPr>
        <w:tc>
          <w:tcPr>
            <w:tcW w:w="1555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9:00-11:15</w:t>
            </w:r>
          </w:p>
        </w:tc>
        <w:tc>
          <w:tcPr>
            <w:tcW w:w="7507" w:type="dxa"/>
          </w:tcPr>
          <w:p w:rsidR="00D27C58" w:rsidRPr="00E039F0" w:rsidRDefault="00D27C58" w:rsidP="001619D3">
            <w:pPr>
              <w:rPr>
                <w:rFonts w:ascii="Calibri" w:hAnsi="Calibri" w:cs="Calibri"/>
                <w:b/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Zajęcia dydaktyczno- opiekuńczo- wychowawcze</w:t>
            </w:r>
          </w:p>
          <w:p w:rsidR="00D27C58" w:rsidRPr="00E01F8D" w:rsidRDefault="00D27C58" w:rsidP="001619D3">
            <w:pPr>
              <w:pStyle w:val="Default"/>
              <w:spacing w:after="194"/>
              <w:rPr>
                <w:rFonts w:ascii="Calibri" w:hAnsi="Calibri" w:cs="Calibri"/>
                <w:color w:val="auto"/>
              </w:rPr>
            </w:pPr>
            <w:r w:rsidRPr="00E01F8D">
              <w:rPr>
                <w:rFonts w:ascii="Calibri" w:hAnsi="Calibri" w:cs="Calibri"/>
                <w:color w:val="auto"/>
              </w:rPr>
              <w:t>Zabawy i zajęcia tematyczne dostosowane do wieku dzieci z całą grupą, zespołowe, indywidualne: usprawnianie aparatu mowy; rozwój sprawności manualnej; rozwój motoryki małej i dużej; rozwój aktywności: plastycznej, muzycznej, technicznej; rozwój skoczności i koordynacji ruchowej; zabawy konstrukcyjno-manipulacyjne; ćwiczenie spostrzegawczości i kojarzenia; rozwój odtwarzania pamięciowego; rozwijanie i kształtowanie postawy współdziałania w grupie; kształtowanie nawyków grzecznościowych podczas obcowania z rówieśnikami i dorosłymi; kształtowanie oraz doskonalenie nawyków higienicznych i porządkowych; czytanie książek; słuchanie muzyki; zabawy i spacery na świeżym powietrzu.</w:t>
            </w:r>
          </w:p>
          <w:p w:rsidR="00D27C58" w:rsidRDefault="00D27C58" w:rsidP="001619D3"/>
        </w:tc>
      </w:tr>
      <w:tr w:rsidR="00D27C58" w:rsidTr="001619D3">
        <w:trPr>
          <w:trHeight w:val="792"/>
        </w:trPr>
        <w:tc>
          <w:tcPr>
            <w:tcW w:w="1555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11:15-11:30</w:t>
            </w:r>
          </w:p>
        </w:tc>
        <w:tc>
          <w:tcPr>
            <w:tcW w:w="7507" w:type="dxa"/>
          </w:tcPr>
          <w:p w:rsidR="00D27C58" w:rsidRDefault="00D27C58" w:rsidP="001619D3">
            <w:pPr>
              <w:rPr>
                <w:rFonts w:ascii="Calibri" w:hAnsi="Calibri" w:cs="Calibri"/>
                <w:b/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 xml:space="preserve">Przygotowanie do obiadu </w:t>
            </w:r>
          </w:p>
          <w:p w:rsidR="00D27C58" w:rsidRDefault="00D27C58" w:rsidP="001619D3">
            <w:r w:rsidRPr="00E039F0">
              <w:rPr>
                <w:rFonts w:ascii="Calibri" w:hAnsi="Calibri" w:cs="Calibri"/>
                <w:sz w:val="24"/>
              </w:rPr>
              <w:t>(</w:t>
            </w:r>
            <w:r w:rsidRPr="00E01F8D">
              <w:rPr>
                <w:rFonts w:ascii="Calibri" w:hAnsi="Calibri" w:cs="Calibri"/>
              </w:rPr>
              <w:t>przygotowanie sali i czynności higieniczne)</w:t>
            </w:r>
          </w:p>
        </w:tc>
      </w:tr>
      <w:tr w:rsidR="00D27C58" w:rsidTr="001619D3">
        <w:tc>
          <w:tcPr>
            <w:tcW w:w="1555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11:30-12:00</w:t>
            </w:r>
          </w:p>
        </w:tc>
        <w:tc>
          <w:tcPr>
            <w:tcW w:w="7507" w:type="dxa"/>
          </w:tcPr>
          <w:p w:rsidR="00D27C58" w:rsidRPr="00E039F0" w:rsidRDefault="00D27C58" w:rsidP="001619D3">
            <w:pPr>
              <w:rPr>
                <w:rFonts w:ascii="Calibri" w:hAnsi="Calibri" w:cs="Calibri"/>
                <w:b/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Obiad - I DANIE</w:t>
            </w:r>
          </w:p>
          <w:p w:rsidR="00D27C58" w:rsidRDefault="00D27C58" w:rsidP="001619D3"/>
        </w:tc>
      </w:tr>
      <w:tr w:rsidR="00D27C58" w:rsidTr="001619D3">
        <w:tc>
          <w:tcPr>
            <w:tcW w:w="1555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12:00-13:45</w:t>
            </w:r>
          </w:p>
        </w:tc>
        <w:tc>
          <w:tcPr>
            <w:tcW w:w="7507" w:type="dxa"/>
          </w:tcPr>
          <w:p w:rsidR="00D27C58" w:rsidRPr="00E039F0" w:rsidRDefault="00D27C58" w:rsidP="001619D3">
            <w:pPr>
              <w:rPr>
                <w:rFonts w:ascii="Calibri" w:hAnsi="Calibri" w:cs="Calibri"/>
                <w:b/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 xml:space="preserve">Odpoczynek, sen </w:t>
            </w:r>
          </w:p>
          <w:p w:rsidR="00D27C58" w:rsidRDefault="00D27C58" w:rsidP="001619D3">
            <w:r w:rsidRPr="00E01F8D">
              <w:rPr>
                <w:rFonts w:ascii="Calibri" w:hAnsi="Calibri" w:cs="Calibri"/>
              </w:rPr>
              <w:t>(zajęcia relaksacyjne – wyciszające)</w:t>
            </w:r>
          </w:p>
        </w:tc>
      </w:tr>
      <w:tr w:rsidR="00D27C58" w:rsidTr="001619D3">
        <w:trPr>
          <w:trHeight w:val="618"/>
        </w:trPr>
        <w:tc>
          <w:tcPr>
            <w:tcW w:w="1555" w:type="dxa"/>
          </w:tcPr>
          <w:p w:rsidR="00D27C58" w:rsidRPr="00E039F0" w:rsidRDefault="00D27C58" w:rsidP="001619D3">
            <w:pPr>
              <w:pStyle w:val="Default"/>
              <w:spacing w:after="194"/>
              <w:rPr>
                <w:rFonts w:ascii="Calibri" w:hAnsi="Calibri" w:cs="Calibri"/>
                <w:b/>
                <w:color w:val="auto"/>
              </w:rPr>
            </w:pPr>
            <w:r w:rsidRPr="00E039F0">
              <w:rPr>
                <w:rFonts w:ascii="Calibri" w:hAnsi="Calibri" w:cs="Calibri"/>
                <w:b/>
                <w:color w:val="auto"/>
              </w:rPr>
              <w:t xml:space="preserve">13:45-14:00 </w:t>
            </w:r>
          </w:p>
          <w:p w:rsidR="00D27C58" w:rsidRPr="00E039F0" w:rsidRDefault="00D27C58" w:rsidP="001619D3">
            <w:pPr>
              <w:rPr>
                <w:sz w:val="24"/>
              </w:rPr>
            </w:pPr>
          </w:p>
        </w:tc>
        <w:tc>
          <w:tcPr>
            <w:tcW w:w="7507" w:type="dxa"/>
          </w:tcPr>
          <w:p w:rsidR="00D27C58" w:rsidRPr="00E039F0" w:rsidRDefault="00D27C58" w:rsidP="001619D3">
            <w:pPr>
              <w:rPr>
                <w:rFonts w:ascii="Calibri" w:hAnsi="Calibri" w:cs="Calibri"/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 xml:space="preserve">Przygotowanie do posiłku </w:t>
            </w:r>
          </w:p>
          <w:p w:rsidR="00D27C58" w:rsidRDefault="00D27C58" w:rsidP="001619D3">
            <w:r w:rsidRPr="00E01F8D">
              <w:rPr>
                <w:rFonts w:ascii="Calibri" w:hAnsi="Calibri" w:cs="Calibri"/>
              </w:rPr>
              <w:t>(przygotowanie sali i czynności higieniczne)</w:t>
            </w:r>
          </w:p>
        </w:tc>
      </w:tr>
      <w:tr w:rsidR="00D27C58" w:rsidTr="001619D3">
        <w:trPr>
          <w:trHeight w:val="621"/>
        </w:trPr>
        <w:tc>
          <w:tcPr>
            <w:tcW w:w="1555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14:00-14:30</w:t>
            </w:r>
          </w:p>
        </w:tc>
        <w:tc>
          <w:tcPr>
            <w:tcW w:w="7507" w:type="dxa"/>
          </w:tcPr>
          <w:p w:rsidR="00D27C58" w:rsidRDefault="00D27C58" w:rsidP="001619D3">
            <w:r w:rsidRPr="00E039F0">
              <w:rPr>
                <w:rFonts w:ascii="Calibri" w:hAnsi="Calibri" w:cs="Calibri"/>
                <w:b/>
                <w:sz w:val="24"/>
              </w:rPr>
              <w:t>Obiad – II DANIE-ZUPA</w:t>
            </w:r>
          </w:p>
        </w:tc>
      </w:tr>
      <w:tr w:rsidR="00D27C58" w:rsidTr="001619D3">
        <w:trPr>
          <w:trHeight w:val="559"/>
        </w:trPr>
        <w:tc>
          <w:tcPr>
            <w:tcW w:w="1555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15:00-15:20</w:t>
            </w:r>
          </w:p>
        </w:tc>
        <w:tc>
          <w:tcPr>
            <w:tcW w:w="7507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Deser</w:t>
            </w:r>
          </w:p>
        </w:tc>
      </w:tr>
      <w:tr w:rsidR="00D27C58" w:rsidTr="001619D3">
        <w:trPr>
          <w:trHeight w:val="567"/>
        </w:trPr>
        <w:tc>
          <w:tcPr>
            <w:tcW w:w="1555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15:20-17:00</w:t>
            </w:r>
          </w:p>
        </w:tc>
        <w:tc>
          <w:tcPr>
            <w:tcW w:w="7507" w:type="dxa"/>
          </w:tcPr>
          <w:p w:rsidR="00D27C58" w:rsidRPr="00E039F0" w:rsidRDefault="00D27C58" w:rsidP="001619D3">
            <w:pPr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Zabawy dowolne zorganizowane, w kącikach tematycznych.</w:t>
            </w:r>
          </w:p>
        </w:tc>
      </w:tr>
      <w:tr w:rsidR="00D27C58" w:rsidTr="001619D3">
        <w:trPr>
          <w:trHeight w:val="537"/>
        </w:trPr>
        <w:tc>
          <w:tcPr>
            <w:tcW w:w="9062" w:type="dxa"/>
            <w:gridSpan w:val="2"/>
            <w:vAlign w:val="center"/>
          </w:tcPr>
          <w:p w:rsidR="00D27C58" w:rsidRPr="00E039F0" w:rsidRDefault="00D27C58" w:rsidP="001619D3">
            <w:pPr>
              <w:jc w:val="center"/>
              <w:rPr>
                <w:sz w:val="24"/>
              </w:rPr>
            </w:pPr>
            <w:r w:rsidRPr="00E039F0">
              <w:rPr>
                <w:rFonts w:ascii="Calibri" w:hAnsi="Calibri" w:cs="Calibri"/>
                <w:b/>
                <w:sz w:val="24"/>
              </w:rPr>
              <w:t>Odbiór dzieci przez rodziców.</w:t>
            </w:r>
          </w:p>
        </w:tc>
      </w:tr>
    </w:tbl>
    <w:p w:rsidR="00D27C58" w:rsidRPr="00E01F8D" w:rsidRDefault="00D27C58" w:rsidP="00D27C58"/>
    <w:p w:rsidR="00A95A8C" w:rsidRDefault="00A95A8C"/>
    <w:p w:rsidR="00B85E7F" w:rsidRPr="00B85E7F" w:rsidRDefault="00B85E7F" w:rsidP="00B85E7F">
      <w:pPr>
        <w:pStyle w:val="Bezodstpw"/>
        <w:spacing w:line="276" w:lineRule="auto"/>
        <w:rPr>
          <w:b/>
        </w:rPr>
      </w:pPr>
      <w:r w:rsidRPr="00B85E7F">
        <w:rPr>
          <w:b/>
          <w:sz w:val="24"/>
        </w:rPr>
        <w:lastRenderedPageBreak/>
        <w:t>Zajęcia tematyczne: dzieci odtwarzają rzeczywistość otaczającego świata: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Zabawy w kącikach tematycznych: kuchennym, wypoczynkowym lelek, sklepowy.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Kształtowanie nawyków grzecznościowych podczas obcowania z dorosłymi i rówieśnikami.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Kształtowanie oraz doskonalenie nawyków higienicznych i porządkowych.</w:t>
      </w:r>
    </w:p>
    <w:p w:rsidR="00B85E7F" w:rsidRPr="00B85E7F" w:rsidRDefault="00B85E7F" w:rsidP="00B85E7F">
      <w:pPr>
        <w:pStyle w:val="Bezodstpw"/>
        <w:spacing w:line="276" w:lineRule="auto"/>
        <w:rPr>
          <w:b/>
          <w:sz w:val="24"/>
        </w:rPr>
      </w:pPr>
    </w:p>
    <w:p w:rsidR="00B85E7F" w:rsidRPr="00B85E7F" w:rsidRDefault="00B85E7F" w:rsidP="00B85E7F">
      <w:pPr>
        <w:pStyle w:val="Bezodstpw"/>
        <w:spacing w:line="276" w:lineRule="auto"/>
        <w:rPr>
          <w:b/>
          <w:sz w:val="24"/>
        </w:rPr>
      </w:pPr>
      <w:r w:rsidRPr="00B85E7F">
        <w:rPr>
          <w:b/>
          <w:sz w:val="24"/>
        </w:rPr>
        <w:t>Zabawy manipulacyjno –konstrukcyjne i zabawy twórcze: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Rysowanie kredkami, malowanie farbami, wyklejanie papierem, wydzieranie papieru, lepienie z plasteliny, gliny, itp.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Budowanie i konstruowanie z klocków według własnych pomysłów oraz wzorów.</w:t>
      </w:r>
    </w:p>
    <w:p w:rsidR="00B85E7F" w:rsidRDefault="00B85E7F" w:rsidP="00B85E7F">
      <w:pPr>
        <w:pStyle w:val="Bezodstpw"/>
        <w:spacing w:line="276" w:lineRule="auto"/>
        <w:rPr>
          <w:b/>
          <w:sz w:val="24"/>
        </w:rPr>
      </w:pPr>
    </w:p>
    <w:p w:rsidR="00B85E7F" w:rsidRPr="00B85E7F" w:rsidRDefault="00B85E7F" w:rsidP="00B85E7F">
      <w:pPr>
        <w:pStyle w:val="Bezodstpw"/>
        <w:spacing w:line="276" w:lineRule="auto"/>
        <w:rPr>
          <w:b/>
          <w:sz w:val="24"/>
        </w:rPr>
      </w:pPr>
      <w:r w:rsidRPr="00B85E7F">
        <w:rPr>
          <w:b/>
          <w:sz w:val="24"/>
        </w:rPr>
        <w:t>Zabawy orientacyjno – porządkowe, gimnastyczne i ruchowe: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Wyrabianie orientacji w przestrzeni, umiejętności poruszania się w małej grupie „ idziemy parami”, „ jedziemy pociągiem”.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Ćwiczenia równowagi, zabawy bieżne i skoczne, rzutu i wspinania.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Ćwiczenia p/płaskostopiu…chód we spięciu na palcach, piętach, chód na krawędziach bocznych stopy, podkurczanie i prostowanie palców stóp, itp..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Zabawy na czworakach, zabawy chwytu, celowania i toczenia.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Ćwiczenia ogólnorozwojowe ( skręty, skoki, podskoki, wymachy).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Zabawy i ćwiczenia na powietrzu.</w:t>
      </w:r>
    </w:p>
    <w:p w:rsidR="00B85E7F" w:rsidRDefault="00B85E7F" w:rsidP="00B85E7F">
      <w:pPr>
        <w:pStyle w:val="Bezodstpw"/>
        <w:spacing w:line="276" w:lineRule="auto"/>
      </w:pPr>
    </w:p>
    <w:p w:rsidR="00B85E7F" w:rsidRPr="00B85E7F" w:rsidRDefault="00B85E7F" w:rsidP="00B85E7F">
      <w:pPr>
        <w:pStyle w:val="Bezodstpw"/>
        <w:spacing w:line="276" w:lineRule="auto"/>
        <w:rPr>
          <w:b/>
          <w:sz w:val="24"/>
        </w:rPr>
      </w:pPr>
      <w:r w:rsidRPr="00B85E7F">
        <w:rPr>
          <w:b/>
          <w:sz w:val="24"/>
        </w:rPr>
        <w:t>Zajęcia edukacyjne przez zabawę: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>
        <w:t xml:space="preserve">· </w:t>
      </w:r>
      <w:r w:rsidRPr="00B85E7F">
        <w:rPr>
          <w:sz w:val="24"/>
        </w:rPr>
        <w:t>Rozmowy i zajęcia indywidualne (układanki obrazkowe, puzzle, klocki).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Zabawy z użyciem różnych pomocy dydaktycznych.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Zabawy kształtujące wymowę ( słuchowe, oddechowe, artykulacyjne, dźwiękonaśladowcze).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Inscenizowanie i opowiadanie utworów literatury dziecięcej; proza i wierszem.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Czytanie dzieciom bajek i baśni.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Przedstawienia teatralne i muzyczne.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Zajęcia z żywiołami: wodą, ogniem, wiatrem i ziemią.</w:t>
      </w:r>
    </w:p>
    <w:p w:rsidR="00B85E7F" w:rsidRDefault="00B85E7F" w:rsidP="00B85E7F">
      <w:pPr>
        <w:pStyle w:val="Bezodstpw"/>
        <w:spacing w:line="276" w:lineRule="auto"/>
      </w:pPr>
    </w:p>
    <w:p w:rsidR="00B85E7F" w:rsidRPr="00B85E7F" w:rsidRDefault="00B85E7F" w:rsidP="00B85E7F">
      <w:pPr>
        <w:pStyle w:val="Bezodstpw"/>
        <w:spacing w:line="276" w:lineRule="auto"/>
        <w:rPr>
          <w:b/>
          <w:sz w:val="24"/>
        </w:rPr>
      </w:pPr>
      <w:r w:rsidRPr="00B85E7F">
        <w:rPr>
          <w:b/>
          <w:sz w:val="24"/>
        </w:rPr>
        <w:t>Zajęcia umuzykalniające: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Zabawy ruchowe ze śpiewem.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Ćwiczenia rytmiczne: klaskanie, tupanie w rytm muzyki.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Ćwiczenia inscenizowane.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Ćwiczenia słuchowe rozwijające wrażliwość dziecka na: dźwięk, rytm, melodię.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Zabawy umuzykalniające ze śpiewem.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Słuchanie muzyki relaksacyjnej.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Tworzenie muzyki, gra na instrumentach.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Zagadki muzyczne: rozpoznawanie odgłosów.</w:t>
      </w:r>
    </w:p>
    <w:p w:rsidR="00B85E7F" w:rsidRPr="00B85E7F" w:rsidRDefault="00B85E7F" w:rsidP="00B85E7F">
      <w:pPr>
        <w:pStyle w:val="Bezodstpw"/>
        <w:spacing w:line="276" w:lineRule="auto"/>
        <w:rPr>
          <w:sz w:val="24"/>
        </w:rPr>
      </w:pPr>
      <w:r w:rsidRPr="00B85E7F">
        <w:rPr>
          <w:sz w:val="24"/>
        </w:rPr>
        <w:t>· Zabawy taneczne.</w:t>
      </w:r>
    </w:p>
    <w:p w:rsidR="00B85E7F" w:rsidRDefault="00B85E7F">
      <w:bookmarkStart w:id="0" w:name="_GoBack"/>
      <w:bookmarkEnd w:id="0"/>
    </w:p>
    <w:sectPr w:rsidR="00B85E7F" w:rsidSect="00E039F0">
      <w:pgSz w:w="11906" w:h="16838" w:code="9"/>
      <w:pgMar w:top="1417" w:right="1417" w:bottom="1417" w:left="1417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58"/>
    <w:rsid w:val="000F7FEE"/>
    <w:rsid w:val="00A95A8C"/>
    <w:rsid w:val="00B85E7F"/>
    <w:rsid w:val="00D2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28D77"/>
  <w15:chartTrackingRefBased/>
  <w15:docId w15:val="{912A3205-8476-4899-BD06-106B10E75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C58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27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27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C5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85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85E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84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504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2021-08-31T12:42:00Z</cp:lastPrinted>
  <dcterms:created xsi:type="dcterms:W3CDTF">2021-08-31T12:41:00Z</dcterms:created>
  <dcterms:modified xsi:type="dcterms:W3CDTF">2021-09-13T06:30:00Z</dcterms:modified>
</cp:coreProperties>
</file>